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BA3" w:rsidRPr="00E653B2" w:rsidRDefault="006C2BA3" w:rsidP="006C2BA3">
      <w:pPr>
        <w:spacing w:after="0" w:line="240" w:lineRule="auto"/>
        <w:ind w:left="5954"/>
        <w:jc w:val="right"/>
        <w:rPr>
          <w:rFonts w:ascii="Times New Roman" w:hAnsi="Times New Roman" w:cs="Times New Roman"/>
          <w:sz w:val="24"/>
          <w:szCs w:val="24"/>
        </w:rPr>
      </w:pPr>
      <w:r w:rsidRPr="00E653B2">
        <w:rPr>
          <w:rFonts w:ascii="Times New Roman" w:hAnsi="Times New Roman" w:cs="Times New Roman"/>
          <w:sz w:val="24"/>
          <w:szCs w:val="24"/>
        </w:rPr>
        <w:t>Приложение № 1</w:t>
      </w:r>
      <w:r w:rsidR="00D70B30">
        <w:rPr>
          <w:rFonts w:ascii="Times New Roman" w:hAnsi="Times New Roman" w:cs="Times New Roman"/>
          <w:sz w:val="24"/>
          <w:szCs w:val="24"/>
        </w:rPr>
        <w:t>0</w:t>
      </w:r>
    </w:p>
    <w:p w:rsidR="006C2BA3" w:rsidRPr="00E653B2" w:rsidRDefault="006C2BA3" w:rsidP="006C2BA3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53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решению Совета Тунгокоченского </w:t>
      </w:r>
    </w:p>
    <w:p w:rsidR="006C2BA3" w:rsidRPr="00E653B2" w:rsidRDefault="006C2BA3" w:rsidP="006C2BA3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53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муниципального округа </w:t>
      </w:r>
    </w:p>
    <w:p w:rsidR="006C2BA3" w:rsidRPr="00E653B2" w:rsidRDefault="006C2BA3" w:rsidP="006C2BA3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53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«Об утверждении бюджета Тунгокоченского </w:t>
      </w:r>
    </w:p>
    <w:p w:rsidR="006C2BA3" w:rsidRPr="00E653B2" w:rsidRDefault="006C2BA3" w:rsidP="006C2BA3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53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муниципального округа на 202</w:t>
      </w:r>
      <w:r w:rsidR="008B79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Pr="00E653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 </w:t>
      </w:r>
    </w:p>
    <w:p w:rsidR="006C2BA3" w:rsidRPr="00E653B2" w:rsidRDefault="006C2BA3" w:rsidP="006C2BA3">
      <w:pPr>
        <w:tabs>
          <w:tab w:val="left" w:pos="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653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B795B">
        <w:rPr>
          <w:rFonts w:ascii="Times New Roman" w:hAnsi="Times New Roman" w:cs="Times New Roman"/>
          <w:sz w:val="24"/>
          <w:szCs w:val="24"/>
        </w:rPr>
        <w:t xml:space="preserve">и </w:t>
      </w:r>
      <w:r w:rsidRPr="00E653B2">
        <w:rPr>
          <w:rFonts w:ascii="Times New Roman" w:hAnsi="Times New Roman" w:cs="Times New Roman"/>
          <w:sz w:val="24"/>
          <w:szCs w:val="24"/>
        </w:rPr>
        <w:t>плановый период 202</w:t>
      </w:r>
      <w:r w:rsidR="008B795B">
        <w:rPr>
          <w:rFonts w:ascii="Times New Roman" w:hAnsi="Times New Roman" w:cs="Times New Roman"/>
          <w:sz w:val="24"/>
          <w:szCs w:val="24"/>
        </w:rPr>
        <w:t>7</w:t>
      </w:r>
      <w:r w:rsidRPr="00E653B2">
        <w:rPr>
          <w:rFonts w:ascii="Times New Roman" w:hAnsi="Times New Roman" w:cs="Times New Roman"/>
          <w:sz w:val="24"/>
          <w:szCs w:val="24"/>
        </w:rPr>
        <w:t xml:space="preserve"> и 202</w:t>
      </w:r>
      <w:r w:rsidR="008B795B">
        <w:rPr>
          <w:rFonts w:ascii="Times New Roman" w:hAnsi="Times New Roman" w:cs="Times New Roman"/>
          <w:sz w:val="24"/>
          <w:szCs w:val="24"/>
        </w:rPr>
        <w:t>8</w:t>
      </w:r>
      <w:r w:rsidRPr="00E653B2">
        <w:rPr>
          <w:rFonts w:ascii="Times New Roman" w:hAnsi="Times New Roman" w:cs="Times New Roman"/>
          <w:sz w:val="24"/>
          <w:szCs w:val="24"/>
        </w:rPr>
        <w:t xml:space="preserve"> годов»</w:t>
      </w:r>
    </w:p>
    <w:p w:rsidR="006C2BA3" w:rsidRPr="00E653B2" w:rsidRDefault="006C2BA3" w:rsidP="006C2BA3">
      <w:pPr>
        <w:jc w:val="right"/>
        <w:rPr>
          <w:rFonts w:ascii="Times New Roman" w:hAnsi="Times New Roman" w:cs="Times New Roman"/>
          <w:sz w:val="24"/>
          <w:szCs w:val="24"/>
        </w:rPr>
      </w:pPr>
      <w:r w:rsidRPr="00E653B2">
        <w:rPr>
          <w:rFonts w:ascii="Times New Roman" w:hAnsi="Times New Roman" w:cs="Times New Roman"/>
          <w:sz w:val="24"/>
          <w:szCs w:val="24"/>
        </w:rPr>
        <w:t xml:space="preserve">    от </w:t>
      </w:r>
      <w:r w:rsidR="003A57C4">
        <w:rPr>
          <w:rFonts w:ascii="Times New Roman" w:hAnsi="Times New Roman" w:cs="Times New Roman"/>
          <w:sz w:val="24"/>
          <w:szCs w:val="24"/>
        </w:rPr>
        <w:t xml:space="preserve"> 04.12.2025г. </w:t>
      </w:r>
      <w:r w:rsidRPr="00E653B2">
        <w:rPr>
          <w:rFonts w:ascii="Times New Roman" w:hAnsi="Times New Roman" w:cs="Times New Roman"/>
          <w:sz w:val="24"/>
          <w:szCs w:val="24"/>
        </w:rPr>
        <w:t>№</w:t>
      </w:r>
      <w:r w:rsidR="003A57C4">
        <w:rPr>
          <w:rFonts w:ascii="Times New Roman" w:hAnsi="Times New Roman" w:cs="Times New Roman"/>
          <w:sz w:val="24"/>
          <w:szCs w:val="24"/>
        </w:rPr>
        <w:t xml:space="preserve"> 125</w:t>
      </w:r>
    </w:p>
    <w:p w:rsidR="00702287" w:rsidRPr="006C2BA3" w:rsidRDefault="00702287" w:rsidP="0070228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2BA3">
        <w:rPr>
          <w:rFonts w:ascii="Times New Roman" w:hAnsi="Times New Roman" w:cs="Times New Roman"/>
          <w:b/>
          <w:sz w:val="24"/>
          <w:szCs w:val="24"/>
        </w:rPr>
        <w:t>Перечень муниципальных программ Тунгокоченского муниципального округа, финансовое обеспечение которых предусмотрено расходной частью бюджета Тунгокоченского муниципального округа на 202</w:t>
      </w:r>
      <w:r w:rsidR="008B795B">
        <w:rPr>
          <w:rFonts w:ascii="Times New Roman" w:hAnsi="Times New Roman" w:cs="Times New Roman"/>
          <w:b/>
          <w:sz w:val="24"/>
          <w:szCs w:val="24"/>
        </w:rPr>
        <w:t>7</w:t>
      </w:r>
      <w:r w:rsidR="006C2BA3" w:rsidRPr="006C2BA3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tbl>
      <w:tblPr>
        <w:tblW w:w="9684" w:type="dxa"/>
        <w:tblInd w:w="-406" w:type="dxa"/>
        <w:tblLook w:val="04A0" w:firstRow="1" w:lastRow="0" w:firstColumn="1" w:lastColumn="0" w:noHBand="0" w:noVBand="1"/>
      </w:tblPr>
      <w:tblGrid>
        <w:gridCol w:w="870"/>
        <w:gridCol w:w="6023"/>
        <w:gridCol w:w="1056"/>
        <w:gridCol w:w="1735"/>
      </w:tblGrid>
      <w:tr w:rsidR="00D54591" w:rsidRPr="00AE3F52" w:rsidTr="006C0DCC">
        <w:trPr>
          <w:trHeight w:val="390"/>
        </w:trPr>
        <w:tc>
          <w:tcPr>
            <w:tcW w:w="96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54591" w:rsidRPr="00AE3F52" w:rsidRDefault="00D54591" w:rsidP="000E4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D54591" w:rsidRPr="00AE3F52" w:rsidTr="00B31925">
        <w:trPr>
          <w:trHeight w:val="256"/>
        </w:trPr>
        <w:tc>
          <w:tcPr>
            <w:tcW w:w="87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591" w:rsidRPr="00AE3F52" w:rsidRDefault="00D54591" w:rsidP="000E4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02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591" w:rsidRPr="00AE3F52" w:rsidRDefault="00D54591" w:rsidP="000E4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муниципальной программы</w:t>
            </w:r>
          </w:p>
        </w:tc>
        <w:tc>
          <w:tcPr>
            <w:tcW w:w="279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54591" w:rsidRPr="00AE3F52" w:rsidRDefault="00D54591" w:rsidP="000E4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D54591" w:rsidRPr="00AE3F52" w:rsidTr="00B31925">
        <w:trPr>
          <w:trHeight w:val="1126"/>
        </w:trPr>
        <w:tc>
          <w:tcPr>
            <w:tcW w:w="87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591" w:rsidRPr="00AE3F52" w:rsidRDefault="00D54591" w:rsidP="000E42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2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591" w:rsidRPr="00AE3F52" w:rsidRDefault="00D54591" w:rsidP="000E42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591" w:rsidRPr="00AE3F52" w:rsidRDefault="00D54591" w:rsidP="000E4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4591" w:rsidRPr="00AE3F52" w:rsidRDefault="00D54591" w:rsidP="000E4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 средства вышестоящих бюджетов</w:t>
            </w:r>
          </w:p>
        </w:tc>
      </w:tr>
      <w:tr w:rsidR="00D54591" w:rsidRPr="00AE3F52" w:rsidTr="00B31925">
        <w:trPr>
          <w:trHeight w:val="145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591" w:rsidRPr="00AE3F52" w:rsidRDefault="00D54591" w:rsidP="000E4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591" w:rsidRPr="00AE3F52" w:rsidRDefault="00D54591" w:rsidP="000E4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591" w:rsidRPr="00AE3F52" w:rsidRDefault="00D54591" w:rsidP="000E4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4591" w:rsidRPr="00AE3F52" w:rsidRDefault="00D54591" w:rsidP="000E4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D54591" w:rsidRPr="00AE3F52" w:rsidTr="006C0DCC">
        <w:trPr>
          <w:trHeight w:val="803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591" w:rsidRPr="00AE3F52" w:rsidRDefault="006C0DCC" w:rsidP="000E4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591" w:rsidRPr="00AE3F52" w:rsidRDefault="00D54591" w:rsidP="000E42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«Энергосбережение и повышение энергетической эффективности в Тунгокоченском муниципальном округе (2026-2030 годы)»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591" w:rsidRPr="00AE3F52" w:rsidRDefault="00D54591" w:rsidP="000E4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4100,0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4591" w:rsidRPr="00AE3F52" w:rsidRDefault="00D54591" w:rsidP="000E4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54591" w:rsidRPr="00AE3F52" w:rsidTr="006C0DCC">
        <w:trPr>
          <w:trHeight w:val="1068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591" w:rsidRPr="00AE3F52" w:rsidRDefault="006C0DCC" w:rsidP="000E4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591" w:rsidRPr="00AE3F52" w:rsidRDefault="00D54591" w:rsidP="000E42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«Обеспечение твердым котельно-печным топливом муниципальных учреждений и сельских администрации Тунгокоченского муниципального округа на осенне-зимние периоды 2025-2029 годов»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591" w:rsidRPr="00AE3F52" w:rsidRDefault="00FE5A28" w:rsidP="000E4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4987,6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4591" w:rsidRPr="00AE3F52" w:rsidRDefault="00D54591" w:rsidP="000E4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54591" w:rsidRPr="00AE3F52" w:rsidTr="006C0DCC">
        <w:trPr>
          <w:trHeight w:val="390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591" w:rsidRPr="00AE3F52" w:rsidRDefault="006C0DCC" w:rsidP="000E4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591" w:rsidRPr="00AE3F52" w:rsidRDefault="00D54591" w:rsidP="000E42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«Молодежь XXI века» на 2025-2027 годы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591" w:rsidRPr="00AE3F52" w:rsidRDefault="00D54591" w:rsidP="000E4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4591" w:rsidRPr="00AE3F52" w:rsidRDefault="00D54591" w:rsidP="000E4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54591" w:rsidRPr="00AE3F52" w:rsidTr="006C0DCC">
        <w:trPr>
          <w:trHeight w:val="1108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591" w:rsidRPr="00AE3F52" w:rsidRDefault="006C0DCC" w:rsidP="000E4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591" w:rsidRPr="00AE3F52" w:rsidRDefault="00D54591" w:rsidP="000E42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«Проведение капитального ремонта общего имущества в многоквартирных домах, расположенных на территории Тунгокоченского муниципального округа (2018-2043 годы)»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591" w:rsidRPr="00AE3F52" w:rsidRDefault="00D54591" w:rsidP="000E4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545,0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4591" w:rsidRPr="00AE3F52" w:rsidRDefault="00D54591" w:rsidP="000E4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54591" w:rsidRPr="00AE3F52" w:rsidTr="006C0DCC">
        <w:trPr>
          <w:trHeight w:val="835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591" w:rsidRPr="00AE3F52" w:rsidRDefault="006C0DCC" w:rsidP="000E4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591" w:rsidRPr="00AE3F52" w:rsidRDefault="00D54591" w:rsidP="000E42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«Капитальный ремонт муниципального жилищного фонда Тунгокоченского муниципального округа на период 2025-2029 годы»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591" w:rsidRPr="00AE3F52" w:rsidRDefault="00D54591" w:rsidP="000E4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591" w:rsidRPr="00AE3F52" w:rsidRDefault="00D54591" w:rsidP="000E4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54591" w:rsidRPr="00AE3F52" w:rsidTr="006C0DCC">
        <w:trPr>
          <w:trHeight w:val="563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591" w:rsidRPr="00AE3F52" w:rsidRDefault="006C0DCC" w:rsidP="000E4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591" w:rsidRPr="00AE3F52" w:rsidRDefault="00D54591" w:rsidP="000E42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«Улучшение условий и охраны труда в Тунгокоченском муниципальном округе на 2025-2029 годы»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591" w:rsidRPr="00AE3F52" w:rsidRDefault="00D54591" w:rsidP="00C62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62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AE3F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591" w:rsidRPr="00AE3F52" w:rsidRDefault="00D54591" w:rsidP="000E4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54591" w:rsidRPr="00AE3F52" w:rsidTr="006C0DCC">
        <w:trPr>
          <w:trHeight w:val="558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591" w:rsidRPr="00AE3F52" w:rsidRDefault="006C0DCC" w:rsidP="000E4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591" w:rsidRPr="00AE3F52" w:rsidRDefault="00D54591" w:rsidP="000E42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«Содействие занятости населения Тунгокоченского муниципального округа на 2026-2030 годы»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591" w:rsidRPr="00AE3F52" w:rsidRDefault="00D54591" w:rsidP="00C62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C621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591" w:rsidRPr="00AE3F52" w:rsidRDefault="00D54591" w:rsidP="000E4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54591" w:rsidRPr="00AE3F52" w:rsidTr="006C0DCC">
        <w:trPr>
          <w:trHeight w:val="835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591" w:rsidRPr="00AE3F52" w:rsidRDefault="006C0DCC" w:rsidP="000E4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591" w:rsidRPr="00AE3F52" w:rsidRDefault="00D54591" w:rsidP="000E42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«Развитие субъектов малого и среднего предпринимательства в Тунгокоченском муниципальном округе на 2026-2030 годы»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591" w:rsidRPr="00AE3F52" w:rsidRDefault="00FE5A28" w:rsidP="000E4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</w:t>
            </w:r>
            <w:r w:rsidR="00D54591"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591" w:rsidRPr="00AE3F52" w:rsidRDefault="00D54591" w:rsidP="000E4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54591" w:rsidRPr="00AE3F52" w:rsidTr="006C0DCC">
        <w:trPr>
          <w:trHeight w:val="845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591" w:rsidRPr="00AE3F52" w:rsidRDefault="006C0DCC" w:rsidP="000E4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591" w:rsidRPr="00AE3F52" w:rsidRDefault="00D54591" w:rsidP="000E42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«Экономическое и социальное развитие коренных малочисленных народов Севера на 2026-2030 годы Тунгокоченского муниципального округа»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591" w:rsidRPr="00AE3F52" w:rsidRDefault="00D54591" w:rsidP="000E4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4591" w:rsidRPr="00AE3F52" w:rsidRDefault="00D54591" w:rsidP="000E4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54591" w:rsidRPr="00AE3F52" w:rsidTr="006C0DCC">
        <w:trPr>
          <w:trHeight w:val="565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591" w:rsidRPr="00AE3F52" w:rsidRDefault="006C0DCC" w:rsidP="000E4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591" w:rsidRPr="00AE3F52" w:rsidRDefault="00D54591" w:rsidP="000E42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«Культура Тунгокоченского муниципального округа на 2026-2029 годы»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591" w:rsidRPr="00AE3F52" w:rsidRDefault="00D54591" w:rsidP="000E4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4591" w:rsidRPr="00AE3F52" w:rsidRDefault="00D54591" w:rsidP="000E4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54591" w:rsidRPr="00AE3F52" w:rsidTr="00C428ED">
        <w:trPr>
          <w:trHeight w:val="635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591" w:rsidRPr="00AE3F52" w:rsidRDefault="006C0DCC" w:rsidP="000E4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591" w:rsidRPr="00AE3F52" w:rsidRDefault="00D54591" w:rsidP="000E42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«Организация отдыха, оздоровления, занятости детей и подростков (2026-2030гг.)»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591" w:rsidRPr="00AE3F52" w:rsidRDefault="00484DBB" w:rsidP="000E4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3348,8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4591" w:rsidRPr="00AE3F52" w:rsidRDefault="00D54591" w:rsidP="000E4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54591" w:rsidRPr="00AE3F52" w:rsidTr="00C428ED">
        <w:trPr>
          <w:trHeight w:val="1328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591" w:rsidRPr="00AE3F52" w:rsidRDefault="006C0DCC" w:rsidP="000E4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6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591" w:rsidRPr="00AE3F52" w:rsidRDefault="00D54591" w:rsidP="000E42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«Мониторинг муниципальной системы образования, организация и проведение государственной (итоговой) аттестации выпускников 9-х, 11-х классов на территории Тунгокоченского муниципального округа на 2026-2030 годы»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591" w:rsidRPr="00AE3F52" w:rsidRDefault="00B71EE9" w:rsidP="000E4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D54591"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591" w:rsidRPr="00AE3F52" w:rsidRDefault="00D54591" w:rsidP="000E4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54591" w:rsidRPr="00AE3F52" w:rsidTr="00C428ED">
        <w:trPr>
          <w:trHeight w:val="555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591" w:rsidRPr="00AE3F52" w:rsidRDefault="006C0DCC" w:rsidP="000E4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591" w:rsidRPr="00AE3F52" w:rsidRDefault="00D54591" w:rsidP="000E42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«Развитие системы образования Тунгокоченского муниципального округа Забайкальского края на 2026-2030 годы»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591" w:rsidRPr="00AE3F52" w:rsidRDefault="00484DBB" w:rsidP="00484D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12834</w:t>
            </w:r>
            <w:r w:rsidR="00D54591"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591" w:rsidRPr="00AE3F52" w:rsidRDefault="00D54591" w:rsidP="000E4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54591" w:rsidRPr="00AE3F52" w:rsidTr="00C428ED">
        <w:trPr>
          <w:trHeight w:val="1130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591" w:rsidRPr="00AE3F52" w:rsidRDefault="006C0DCC" w:rsidP="000E4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591" w:rsidRPr="00AE3F52" w:rsidRDefault="00D54591" w:rsidP="000E42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«Гармонизация межнациональных и межконфессиональных отношений на территории Тунгокоченского муниципального округа на 2026-2030 годы»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591" w:rsidRPr="00AE3F52" w:rsidRDefault="00D54591" w:rsidP="000E4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591" w:rsidRPr="00AE3F52" w:rsidRDefault="00D54591" w:rsidP="000E4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54591" w:rsidRPr="00AE3F52" w:rsidTr="00C428ED">
        <w:trPr>
          <w:trHeight w:val="835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591" w:rsidRPr="00AE3F52" w:rsidRDefault="006C0DCC" w:rsidP="000E4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591" w:rsidRPr="00AE3F52" w:rsidRDefault="00D54591" w:rsidP="000E42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«Социальная поддержка отдельных категорий граждан, проживающих на территории Тунгокоченского муниципального округа Забайкальского края на 2026-2030г.»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591" w:rsidRPr="00AE3F52" w:rsidRDefault="00D54591" w:rsidP="000E4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3566,0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591" w:rsidRPr="00AE3F52" w:rsidRDefault="00D54591" w:rsidP="000E4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54591" w:rsidRPr="00AE3F52" w:rsidTr="006C0DCC">
        <w:trPr>
          <w:trHeight w:val="779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591" w:rsidRPr="00AE3F52" w:rsidRDefault="006C0DCC" w:rsidP="000E4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591" w:rsidRPr="00AE3F52" w:rsidRDefault="00D54591" w:rsidP="000E42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«Укрепление общественного здоровья населения в Тунгокоченском муниципальном округе на 2026-2028 годы»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591" w:rsidRPr="00AE3F52" w:rsidRDefault="00D54591" w:rsidP="000E4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144,0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591" w:rsidRPr="00AE3F52" w:rsidRDefault="00D54591" w:rsidP="000E4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54591" w:rsidRPr="00AE3F52" w:rsidTr="00C428ED">
        <w:trPr>
          <w:trHeight w:val="804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591" w:rsidRPr="00AE3F52" w:rsidRDefault="006C0DCC" w:rsidP="000E4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591" w:rsidRPr="00AE3F52" w:rsidRDefault="00D54591" w:rsidP="000E42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«Развитие физической культуры и спорта в муниципальном районе "Тунгокоченский район" на 2021-2025 годы»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591" w:rsidRPr="00AE3F52" w:rsidRDefault="00B71EE9" w:rsidP="000E4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16558</w:t>
            </w:r>
            <w:r w:rsidR="00D54591"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591" w:rsidRPr="00AE3F52" w:rsidRDefault="00D54591" w:rsidP="000E4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54591" w:rsidRPr="00AE3F52" w:rsidTr="00C428ED">
        <w:trPr>
          <w:trHeight w:val="817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591" w:rsidRPr="00AE3F52" w:rsidRDefault="006C0DCC" w:rsidP="000E4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591" w:rsidRPr="00AE3F52" w:rsidRDefault="00D54591" w:rsidP="000E42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«Комплексное развитие сельских территорий в Тунгокоченском муниципальном округе на 2026-2030 годы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591" w:rsidRPr="00AE3F52" w:rsidRDefault="00484DBB" w:rsidP="000E4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668</w:t>
            </w:r>
            <w:r w:rsidR="00D54591"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591" w:rsidRPr="00AE3F52" w:rsidRDefault="00D54591" w:rsidP="000E4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54591" w:rsidRPr="00AE3F52" w:rsidTr="00C428ED">
        <w:trPr>
          <w:trHeight w:val="846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591" w:rsidRPr="00AE3F52" w:rsidRDefault="006C0DCC" w:rsidP="000E4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591" w:rsidRPr="00AE3F52" w:rsidRDefault="00D54591" w:rsidP="000E42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«Обеспечение первичных мер пожарной безопасности в населенных пунктах Тунгокоченского муниципального округа на 2024-2028 годы»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591" w:rsidRPr="00AE3F52" w:rsidRDefault="00C621C4" w:rsidP="000E4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11220,0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591" w:rsidRPr="00AE3F52" w:rsidRDefault="00D54591" w:rsidP="000E4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54591" w:rsidRPr="00AE3F52" w:rsidTr="006C0DCC">
        <w:trPr>
          <w:trHeight w:val="1127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591" w:rsidRPr="00AE3F52" w:rsidRDefault="006C0DCC" w:rsidP="000E4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591" w:rsidRPr="00AE3F52" w:rsidRDefault="00D54591" w:rsidP="000E42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«Снижение рисков и смягчение последствий чрезвычайных ситуаций природного и техногенного характера на территории муниципального района «Тунгокоченский район» на 2023-2027 годы»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4591" w:rsidRPr="00AE3F52" w:rsidRDefault="008874A8" w:rsidP="000E4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9400,0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4591" w:rsidRPr="00AE3F52" w:rsidRDefault="00D54591" w:rsidP="000E4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54591" w:rsidRPr="00AE3F52" w:rsidTr="006C0DCC">
        <w:trPr>
          <w:trHeight w:val="830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591" w:rsidRPr="00C428ED" w:rsidRDefault="006C0DCC" w:rsidP="000E4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591" w:rsidRPr="00C428ED" w:rsidRDefault="00D54591" w:rsidP="000E42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«Профилактика терроризма и экстремизма в Тунгокоченском муниципальном округе на 2024-2028 годы»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4591" w:rsidRPr="00C428ED" w:rsidRDefault="00D54591" w:rsidP="000E4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8874A8" w:rsidRPr="00C42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C42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4591" w:rsidRPr="00C428ED" w:rsidRDefault="00D54591" w:rsidP="000E4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54591" w:rsidRPr="00AE3F52" w:rsidTr="006C0DCC">
        <w:trPr>
          <w:trHeight w:val="561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591" w:rsidRPr="00C428ED" w:rsidRDefault="006C0DCC" w:rsidP="000E4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591" w:rsidRPr="00C428ED" w:rsidRDefault="00D54591" w:rsidP="000E42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«Профилактика правонарушений в Тунгокоченском муниципальном округе на 2026-2028 годы»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4591" w:rsidRPr="00C428ED" w:rsidRDefault="00D54591" w:rsidP="008874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8874A8" w:rsidRPr="00C42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C42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4591" w:rsidRPr="00C428ED" w:rsidRDefault="00D54591" w:rsidP="000E4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54591" w:rsidRPr="00AE3F52" w:rsidTr="006C0DCC">
        <w:trPr>
          <w:trHeight w:val="838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591" w:rsidRPr="00AE3F52" w:rsidRDefault="006C0DCC" w:rsidP="000E4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591" w:rsidRPr="00AE3F52" w:rsidRDefault="00D54591" w:rsidP="000E42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«Формирование современной городской среды на территории Тунгокоченского муниципального округа на 2025-2030 годы»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4591" w:rsidRPr="00AE3F52" w:rsidRDefault="00D54591" w:rsidP="000E4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170,0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4591" w:rsidRPr="00AE3F52" w:rsidRDefault="00D54591" w:rsidP="000E4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54591" w:rsidRPr="00FF6D45" w:rsidTr="00C428ED">
        <w:trPr>
          <w:trHeight w:val="136"/>
        </w:trPr>
        <w:tc>
          <w:tcPr>
            <w:tcW w:w="6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591" w:rsidRPr="00AE3F52" w:rsidRDefault="00D54591" w:rsidP="000E4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591" w:rsidRPr="00AE3F52" w:rsidRDefault="00C428ED" w:rsidP="000E4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78 091,8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591" w:rsidRPr="00FF6D45" w:rsidRDefault="00D54591" w:rsidP="000E42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</w:tbl>
    <w:p w:rsidR="00702287" w:rsidRDefault="00702287">
      <w:pPr>
        <w:rPr>
          <w:rFonts w:ascii="Times New Roman" w:hAnsi="Times New Roman" w:cs="Times New Roman"/>
          <w:sz w:val="24"/>
          <w:szCs w:val="24"/>
        </w:rPr>
      </w:pPr>
    </w:p>
    <w:p w:rsidR="003A57C4" w:rsidRDefault="003A57C4">
      <w:pPr>
        <w:rPr>
          <w:rFonts w:ascii="Times New Roman" w:hAnsi="Times New Roman" w:cs="Times New Roman"/>
          <w:sz w:val="24"/>
          <w:szCs w:val="24"/>
        </w:rPr>
      </w:pPr>
    </w:p>
    <w:p w:rsidR="003A57C4" w:rsidRPr="006C2BA3" w:rsidRDefault="003A57C4" w:rsidP="003A57C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</w:t>
      </w:r>
      <w:bookmarkStart w:id="0" w:name="_GoBack"/>
      <w:bookmarkEnd w:id="0"/>
    </w:p>
    <w:sectPr w:rsidR="003A57C4" w:rsidRPr="006C2BA3" w:rsidSect="009679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C6B4B"/>
    <w:rsid w:val="0001117A"/>
    <w:rsid w:val="000B0471"/>
    <w:rsid w:val="00257B91"/>
    <w:rsid w:val="003A57C4"/>
    <w:rsid w:val="00436156"/>
    <w:rsid w:val="004760A3"/>
    <w:rsid w:val="00484DBB"/>
    <w:rsid w:val="00600511"/>
    <w:rsid w:val="006B77F1"/>
    <w:rsid w:val="006C0DCC"/>
    <w:rsid w:val="006C2BA3"/>
    <w:rsid w:val="00702287"/>
    <w:rsid w:val="008874A8"/>
    <w:rsid w:val="008B795B"/>
    <w:rsid w:val="008C6B4B"/>
    <w:rsid w:val="0095619E"/>
    <w:rsid w:val="009679B0"/>
    <w:rsid w:val="009C7522"/>
    <w:rsid w:val="00B31925"/>
    <w:rsid w:val="00B71EE9"/>
    <w:rsid w:val="00C428ED"/>
    <w:rsid w:val="00C621C4"/>
    <w:rsid w:val="00CF618B"/>
    <w:rsid w:val="00D54591"/>
    <w:rsid w:val="00D70B30"/>
    <w:rsid w:val="00FE5A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9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35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534</Words>
  <Characters>3047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BOLDYREVA</dc:creator>
  <cp:keywords/>
  <dc:description/>
  <cp:lastModifiedBy>Пользователь Windows</cp:lastModifiedBy>
  <cp:revision>13</cp:revision>
  <dcterms:created xsi:type="dcterms:W3CDTF">2024-10-25T01:35:00Z</dcterms:created>
  <dcterms:modified xsi:type="dcterms:W3CDTF">2025-12-04T08:34:00Z</dcterms:modified>
</cp:coreProperties>
</file>